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6916" w14:textId="77777777" w:rsidR="008333FB" w:rsidRDefault="008333FB" w:rsidP="003269E0">
      <w:pPr>
        <w:pStyle w:val="NoSpacing"/>
        <w:jc w:val="center"/>
        <w:rPr>
          <w:sz w:val="24"/>
          <w:szCs w:val="24"/>
          <w:lang w:val="en" w:eastAsia="en-AU"/>
        </w:rPr>
      </w:pPr>
      <w:r>
        <w:rPr>
          <w:noProof/>
          <w:sz w:val="24"/>
          <w:szCs w:val="24"/>
          <w:lang w:val="en" w:eastAsia="en-AU"/>
        </w:rPr>
        <w:drawing>
          <wp:inline distT="0" distB="0" distL="0" distR="0" wp14:anchorId="295C2339" wp14:editId="299D2BF2">
            <wp:extent cx="3827020" cy="942975"/>
            <wp:effectExtent l="0" t="0" r="254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2020.jpg"/>
                    <pic:cNvPicPr/>
                  </pic:nvPicPr>
                  <pic:blipFill>
                    <a:blip r:embed="rId7">
                      <a:extLst>
                        <a:ext uri="{28A0092B-C50C-407E-A947-70E740481C1C}">
                          <a14:useLocalDpi xmlns:a14="http://schemas.microsoft.com/office/drawing/2010/main" val="0"/>
                        </a:ext>
                      </a:extLst>
                    </a:blip>
                    <a:stretch>
                      <a:fillRect/>
                    </a:stretch>
                  </pic:blipFill>
                  <pic:spPr>
                    <a:xfrm>
                      <a:off x="0" y="0"/>
                      <a:ext cx="3832187" cy="944248"/>
                    </a:xfrm>
                    <a:prstGeom prst="rect">
                      <a:avLst/>
                    </a:prstGeom>
                  </pic:spPr>
                </pic:pic>
              </a:graphicData>
            </a:graphic>
          </wp:inline>
        </w:drawing>
      </w:r>
    </w:p>
    <w:p w14:paraId="46EDE24D" w14:textId="77777777" w:rsidR="008333FB" w:rsidRDefault="008333FB" w:rsidP="00B1282D">
      <w:pPr>
        <w:pStyle w:val="NoSpacing"/>
        <w:rPr>
          <w:sz w:val="24"/>
          <w:szCs w:val="24"/>
          <w:lang w:val="en" w:eastAsia="en-AU"/>
        </w:rPr>
      </w:pPr>
    </w:p>
    <w:p w14:paraId="15761F53" w14:textId="367523DF" w:rsidR="00B1282D" w:rsidRPr="008333FB" w:rsidRDefault="00B1282D" w:rsidP="008333FB">
      <w:pPr>
        <w:pStyle w:val="NoSpacing"/>
        <w:jc w:val="center"/>
        <w:rPr>
          <w:b/>
          <w:bCs/>
          <w:sz w:val="28"/>
          <w:szCs w:val="28"/>
          <w:lang w:val="en" w:eastAsia="en-AU"/>
        </w:rPr>
      </w:pPr>
      <w:r w:rsidRPr="008333FB">
        <w:rPr>
          <w:b/>
          <w:bCs/>
          <w:sz w:val="28"/>
          <w:szCs w:val="28"/>
          <w:lang w:val="en" w:eastAsia="en-AU"/>
        </w:rPr>
        <w:t>AABMGS Inc.</w:t>
      </w:r>
    </w:p>
    <w:p w14:paraId="22F8A56F" w14:textId="6F9C6294" w:rsidR="004D5055" w:rsidRPr="008333FB" w:rsidRDefault="00482BCE" w:rsidP="008333FB">
      <w:pPr>
        <w:pStyle w:val="NoSpacing"/>
        <w:jc w:val="center"/>
        <w:rPr>
          <w:b/>
          <w:bCs/>
          <w:sz w:val="28"/>
          <w:szCs w:val="28"/>
          <w:lang w:val="en" w:eastAsia="en-AU"/>
        </w:rPr>
      </w:pPr>
      <w:r w:rsidRPr="008333FB">
        <w:rPr>
          <w:b/>
          <w:bCs/>
          <w:sz w:val="28"/>
          <w:szCs w:val="28"/>
          <w:lang w:val="en" w:eastAsia="en-AU"/>
        </w:rPr>
        <w:t xml:space="preserve">Purebred Grading </w:t>
      </w:r>
      <w:r w:rsidR="004D5055" w:rsidRPr="008333FB">
        <w:rPr>
          <w:b/>
          <w:bCs/>
          <w:sz w:val="28"/>
          <w:szCs w:val="28"/>
          <w:lang w:val="en" w:eastAsia="en-AU"/>
        </w:rPr>
        <w:t>P</w:t>
      </w:r>
      <w:r w:rsidRPr="008333FB">
        <w:rPr>
          <w:b/>
          <w:bCs/>
          <w:sz w:val="28"/>
          <w:szCs w:val="28"/>
          <w:lang w:val="en" w:eastAsia="en-AU"/>
        </w:rPr>
        <w:t>rocess for Goats</w:t>
      </w:r>
    </w:p>
    <w:p w14:paraId="5D7EC724" w14:textId="63AAA830" w:rsidR="00B1282D" w:rsidRDefault="00B1282D" w:rsidP="00B1282D">
      <w:pPr>
        <w:pStyle w:val="NoSpacing"/>
        <w:rPr>
          <w:lang w:val="en" w:eastAsia="en-AU"/>
        </w:rPr>
      </w:pPr>
    </w:p>
    <w:p w14:paraId="250319CC" w14:textId="77777777" w:rsidR="00B1282D" w:rsidRDefault="00B1282D" w:rsidP="00B1282D">
      <w:pPr>
        <w:pStyle w:val="NoSpacing"/>
        <w:rPr>
          <w:lang w:val="en" w:eastAsia="en-AU"/>
        </w:rPr>
      </w:pPr>
    </w:p>
    <w:p w14:paraId="4A0CCEBF" w14:textId="4D543E7D" w:rsidR="004D5055" w:rsidRDefault="00AA312F" w:rsidP="004D5055">
      <w:pPr>
        <w:rPr>
          <w:lang w:val="en" w:eastAsia="en-AU"/>
        </w:rPr>
      </w:pPr>
      <w:r>
        <w:rPr>
          <w:lang w:val="en" w:eastAsia="en-AU"/>
        </w:rPr>
        <w:t>The p</w:t>
      </w:r>
      <w:r w:rsidR="00482BCE" w:rsidRPr="00482BCE">
        <w:rPr>
          <w:lang w:val="en" w:eastAsia="en-AU"/>
        </w:rPr>
        <w:t xml:space="preserve">rogeny of </w:t>
      </w:r>
      <w:r>
        <w:rPr>
          <w:lang w:val="en" w:eastAsia="en-AU"/>
        </w:rPr>
        <w:t xml:space="preserve">any </w:t>
      </w:r>
      <w:r w:rsidR="00482BCE" w:rsidRPr="00482BCE">
        <w:rPr>
          <w:lang w:val="en" w:eastAsia="en-AU"/>
        </w:rPr>
        <w:t xml:space="preserve">two </w:t>
      </w:r>
      <w:r>
        <w:rPr>
          <w:lang w:val="en" w:eastAsia="en-AU"/>
        </w:rPr>
        <w:t>animals, of the same breed, that are classed as Gen 5, Gen 6, or Purebred (or combination of these) will be</w:t>
      </w:r>
      <w:r w:rsidR="00482BCE" w:rsidRPr="00482BCE">
        <w:rPr>
          <w:lang w:val="en" w:eastAsia="en-AU"/>
        </w:rPr>
        <w:t xml:space="preserve"> initially registered as Gen 6.</w:t>
      </w:r>
    </w:p>
    <w:p w14:paraId="7049F20E" w14:textId="62B297A0" w:rsidR="00AA312F" w:rsidRDefault="00AA312F" w:rsidP="004D5055">
      <w:pPr>
        <w:rPr>
          <w:lang w:val="en" w:eastAsia="en-AU"/>
        </w:rPr>
      </w:pPr>
      <w:r>
        <w:rPr>
          <w:lang w:val="en" w:eastAsia="en-AU"/>
        </w:rPr>
        <w:t>To be upgraded to purebred, all Gen 6 goats will need to be inspected once they reach 3 years of age and be declared clear of relevant faults by a vet, judge or other AABMGS–</w:t>
      </w:r>
      <w:proofErr w:type="spellStart"/>
      <w:r>
        <w:rPr>
          <w:lang w:val="en" w:eastAsia="en-AU"/>
        </w:rPr>
        <w:t>authorised</w:t>
      </w:r>
      <w:proofErr w:type="spellEnd"/>
      <w:r>
        <w:rPr>
          <w:lang w:val="en" w:eastAsia="en-AU"/>
        </w:rPr>
        <w:t xml:space="preserve"> Inspector.</w:t>
      </w:r>
    </w:p>
    <w:p w14:paraId="6C65BEC5" w14:textId="32FFCCBB" w:rsidR="00AA312F" w:rsidRDefault="00AA312F" w:rsidP="00AA312F">
      <w:pPr>
        <w:pStyle w:val="ListParagraph"/>
        <w:numPr>
          <w:ilvl w:val="0"/>
          <w:numId w:val="1"/>
        </w:numPr>
        <w:rPr>
          <w:lang w:val="en" w:eastAsia="en-AU"/>
        </w:rPr>
      </w:pPr>
      <w:r>
        <w:rPr>
          <w:lang w:val="en" w:eastAsia="en-AU"/>
        </w:rPr>
        <w:t>The goat must have been used for breeding and have produced live young by the age of 3 years.</w:t>
      </w:r>
    </w:p>
    <w:p w14:paraId="1A5DF6FB" w14:textId="250BE763" w:rsidR="00AA312F" w:rsidRDefault="00AA312F" w:rsidP="00AA312F">
      <w:pPr>
        <w:pStyle w:val="ListParagraph"/>
        <w:numPr>
          <w:ilvl w:val="0"/>
          <w:numId w:val="1"/>
        </w:numPr>
        <w:rPr>
          <w:lang w:val="en" w:eastAsia="en-AU"/>
        </w:rPr>
      </w:pPr>
      <w:r>
        <w:rPr>
          <w:lang w:val="en" w:eastAsia="en-AU"/>
        </w:rPr>
        <w:t>The goat must also be sound, have good bone structure and confirmation.</w:t>
      </w:r>
    </w:p>
    <w:p w14:paraId="54B87DBB" w14:textId="15EED7B0" w:rsidR="00AA312F" w:rsidRDefault="00AA312F" w:rsidP="00AA312F">
      <w:pPr>
        <w:pStyle w:val="ListParagraph"/>
        <w:numPr>
          <w:ilvl w:val="0"/>
          <w:numId w:val="1"/>
        </w:numPr>
        <w:rPr>
          <w:lang w:val="en" w:eastAsia="en-AU"/>
        </w:rPr>
      </w:pPr>
      <w:r>
        <w:rPr>
          <w:lang w:val="en" w:eastAsia="en-AU"/>
        </w:rPr>
        <w:t>The goat must not have any reproductive faults or other disqualifying faults.</w:t>
      </w:r>
    </w:p>
    <w:p w14:paraId="06D52CB2" w14:textId="25587EDE" w:rsidR="00AA312F" w:rsidRDefault="00AA312F" w:rsidP="00AA312F">
      <w:pPr>
        <w:rPr>
          <w:lang w:val="en" w:eastAsia="en-AU"/>
        </w:rPr>
      </w:pPr>
      <w:r>
        <w:rPr>
          <w:lang w:val="en" w:eastAsia="en-AU"/>
        </w:rPr>
        <w:t>The owner is responsible for arranging for the goat to be inspected and pay any fees that are incurred.</w:t>
      </w:r>
    </w:p>
    <w:p w14:paraId="4F07DB32" w14:textId="41F4669A" w:rsidR="00AA312F" w:rsidRDefault="00AA312F" w:rsidP="00AA312F">
      <w:pPr>
        <w:rPr>
          <w:lang w:val="en" w:eastAsia="en-AU"/>
        </w:rPr>
      </w:pPr>
      <w:r>
        <w:rPr>
          <w:lang w:val="en" w:eastAsia="en-AU"/>
        </w:rPr>
        <w:t>The person inspecting the goat will be required to complete and sign an AABMGS Inspection form. The inspection form will provide a full list of relevant faults to guide the inspection process.</w:t>
      </w:r>
    </w:p>
    <w:p w14:paraId="5810E8AE" w14:textId="0033B916" w:rsidR="00AA312F" w:rsidRDefault="00AA312F" w:rsidP="00AA312F">
      <w:pPr>
        <w:rPr>
          <w:lang w:val="en" w:eastAsia="en-AU"/>
        </w:rPr>
      </w:pPr>
      <w:r>
        <w:rPr>
          <w:lang w:val="en" w:eastAsia="en-AU"/>
        </w:rPr>
        <w:t xml:space="preserve">The original signed Inspection form is to be posted to the Registrar along with an AABMGS </w:t>
      </w:r>
      <w:r w:rsidR="008333FB">
        <w:rPr>
          <w:lang w:val="en" w:eastAsia="en-AU"/>
        </w:rPr>
        <w:t>‘Adult</w:t>
      </w:r>
      <w:r>
        <w:rPr>
          <w:lang w:val="en" w:eastAsia="en-AU"/>
        </w:rPr>
        <w:t xml:space="preserve"> Purebred Upgrade Application’ form and clear photographs of the goat at the time of inspection</w:t>
      </w:r>
      <w:r w:rsidR="008333FB">
        <w:rPr>
          <w:lang w:val="en" w:eastAsia="en-AU"/>
        </w:rPr>
        <w:t xml:space="preserve"> –</w:t>
      </w:r>
      <w:r w:rsidR="003269E0">
        <w:rPr>
          <w:lang w:val="en" w:eastAsia="en-AU"/>
        </w:rPr>
        <w:t>(</w:t>
      </w:r>
      <w:r w:rsidR="008333FB">
        <w:rPr>
          <w:lang w:val="en" w:eastAsia="en-AU"/>
        </w:rPr>
        <w:t>the required photos are listed on the ‘Adult Purebred Upgrade Application’ form</w:t>
      </w:r>
      <w:r w:rsidR="003269E0">
        <w:rPr>
          <w:lang w:val="en" w:eastAsia="en-AU"/>
        </w:rPr>
        <w:t>)</w:t>
      </w:r>
      <w:r w:rsidR="008333FB">
        <w:rPr>
          <w:lang w:val="en" w:eastAsia="en-AU"/>
        </w:rPr>
        <w:t xml:space="preserve"> – to show conformity to breed type.</w:t>
      </w:r>
    </w:p>
    <w:p w14:paraId="27C66403" w14:textId="7636355C" w:rsidR="008333FB" w:rsidRPr="00AA312F" w:rsidRDefault="008333FB" w:rsidP="00AA312F">
      <w:pPr>
        <w:rPr>
          <w:lang w:val="en" w:eastAsia="en-AU"/>
        </w:rPr>
      </w:pPr>
      <w:r>
        <w:rPr>
          <w:lang w:val="en" w:eastAsia="en-AU"/>
        </w:rPr>
        <w:t xml:space="preserve">The owner will be advised of the outcome of the application and, if successful, the Registrar will issue a new Pedigree Certificate indicating Purebred status. </w:t>
      </w:r>
    </w:p>
    <w:p w14:paraId="4C52A5DF" w14:textId="37AC85AF" w:rsidR="008333FB" w:rsidRDefault="008333FB" w:rsidP="004D5055">
      <w:pPr>
        <w:rPr>
          <w:lang w:val="en" w:eastAsia="en-AU"/>
        </w:rPr>
      </w:pPr>
      <w:r>
        <w:rPr>
          <w:lang w:val="en" w:eastAsia="en-AU"/>
        </w:rPr>
        <w:t>A goat that fails to meet Purebred requirements will remain registered as Gen 6, so its progeny will still be eligible to apply for upgrade to Purebred status once they reach 3 years of age (provided the other parent is also classed Gen 5, Gen 6 or Purebred).</w:t>
      </w:r>
    </w:p>
    <w:p w14:paraId="709167DB" w14:textId="5C1520E4" w:rsidR="008333FB" w:rsidRDefault="008333FB" w:rsidP="004D5055">
      <w:pPr>
        <w:rPr>
          <w:lang w:val="en" w:eastAsia="en-AU"/>
        </w:rPr>
      </w:pPr>
      <w:r>
        <w:rPr>
          <w:lang w:val="en" w:eastAsia="en-AU"/>
        </w:rPr>
        <w:t>Th</w:t>
      </w:r>
      <w:r w:rsidR="003269E0">
        <w:rPr>
          <w:lang w:val="en" w:eastAsia="en-AU"/>
        </w:rPr>
        <w:t>is</w:t>
      </w:r>
      <w:bookmarkStart w:id="0" w:name="_GoBack"/>
      <w:bookmarkEnd w:id="0"/>
      <w:r>
        <w:rPr>
          <w:lang w:val="en" w:eastAsia="en-AU"/>
        </w:rPr>
        <w:t xml:space="preserve"> process has been put into place to ensure that only animals of the highest quality and complying with the breed standard are grade as Purebreds. It is intended to maintain the reputation of the AABMGS, our registered purebred goats and our breeder members.</w:t>
      </w:r>
    </w:p>
    <w:p w14:paraId="1C8BC505" w14:textId="7CBFE237" w:rsidR="00B1282D" w:rsidRPr="00482BCE" w:rsidRDefault="00B1282D" w:rsidP="004D5055">
      <w:pPr>
        <w:rPr>
          <w:lang w:val="en" w:eastAsia="en-AU"/>
        </w:rPr>
      </w:pPr>
      <w:r>
        <w:rPr>
          <w:lang w:val="en" w:eastAsia="en-AU"/>
        </w:rPr>
        <w:t xml:space="preserve">This Grading Process does not apply to Nigerian Dwarf or any other breed which has </w:t>
      </w:r>
      <w:r w:rsidR="008333FB">
        <w:rPr>
          <w:lang w:val="en" w:eastAsia="en-AU"/>
        </w:rPr>
        <w:t>its own specific</w:t>
      </w:r>
      <w:r>
        <w:rPr>
          <w:lang w:val="en" w:eastAsia="en-AU"/>
        </w:rPr>
        <w:t xml:space="preserve"> grading system.</w:t>
      </w:r>
    </w:p>
    <w:p w14:paraId="66CFC416" w14:textId="77777777" w:rsidR="00482BCE" w:rsidRPr="00482BCE" w:rsidRDefault="00482BCE" w:rsidP="004D5055">
      <w:pPr>
        <w:rPr>
          <w:vanish/>
          <w:lang w:val="en" w:eastAsia="en-AU"/>
        </w:rPr>
      </w:pPr>
      <w:r w:rsidRPr="00482BCE">
        <w:rPr>
          <w:vanish/>
          <w:lang w:val="en" w:eastAsia="en-AU"/>
        </w:rPr>
        <w:t xml:space="preserve">The owner will be contacted with the Committee decision and if the application is accepted the Registrar will issue a new Pedigree Certificate. </w:t>
      </w:r>
    </w:p>
    <w:p w14:paraId="4BA2605A" w14:textId="77777777" w:rsidR="00482BCE" w:rsidRPr="00482BCE" w:rsidRDefault="00482BCE" w:rsidP="004D5055">
      <w:pPr>
        <w:rPr>
          <w:vanish/>
          <w:lang w:val="en" w:eastAsia="en-AU"/>
        </w:rPr>
      </w:pPr>
      <w:r w:rsidRPr="00482BCE">
        <w:rPr>
          <w:vanish/>
          <w:lang w:val="en" w:eastAsia="en-AU"/>
        </w:rPr>
        <w:t>All Gen 6 goats will need to be inspected and be declared clear of breeding faults by a vet, judge or other AABMGS Inc. Authorised inspector. The owner is responsible for arranging the goat to be inspected and pay any fees that are incurred</w:t>
      </w:r>
    </w:p>
    <w:p w14:paraId="3D99EE9D" w14:textId="77777777" w:rsidR="00482BCE" w:rsidRPr="00482BCE" w:rsidRDefault="00482BCE" w:rsidP="004D5055">
      <w:pPr>
        <w:rPr>
          <w:vanish/>
          <w:lang w:val="en" w:eastAsia="en-AU"/>
        </w:rPr>
      </w:pPr>
      <w:r w:rsidRPr="00482BCE">
        <w:rPr>
          <w:vanish/>
          <w:lang w:val="en" w:eastAsia="en-AU"/>
        </w:rPr>
        <w:t xml:space="preserve">To have a goat Upgrade to Purebred the current owner of the goat will be required to submit an ‘ Adult Purebred Upgrade Application’ form, along with all other required documents and photos of the goat to the AABMGS Inc, Committee. </w:t>
      </w:r>
    </w:p>
    <w:p w14:paraId="5563D201" w14:textId="77777777" w:rsidR="0019137C" w:rsidRDefault="0019137C"/>
    <w:sectPr w:rsidR="0019137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F869" w14:textId="77777777" w:rsidR="00EE036B" w:rsidRDefault="00EE036B" w:rsidP="00B1282D">
      <w:pPr>
        <w:spacing w:after="0" w:line="240" w:lineRule="auto"/>
      </w:pPr>
      <w:r>
        <w:separator/>
      </w:r>
    </w:p>
  </w:endnote>
  <w:endnote w:type="continuationSeparator" w:id="0">
    <w:p w14:paraId="4962F1D7" w14:textId="77777777" w:rsidR="00EE036B" w:rsidRDefault="00EE036B" w:rsidP="00B1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2ABA" w14:textId="77614573" w:rsidR="00B1282D" w:rsidRPr="00B1282D" w:rsidRDefault="00B1282D">
    <w:pPr>
      <w:pStyle w:val="Footer"/>
      <w:rPr>
        <w:color w:val="808080" w:themeColor="background1" w:themeShade="80"/>
        <w:sz w:val="20"/>
        <w:szCs w:val="20"/>
      </w:rPr>
    </w:pPr>
    <w:r w:rsidRPr="00B1282D">
      <w:rPr>
        <w:color w:val="808080" w:themeColor="background1" w:themeShade="80"/>
        <w:sz w:val="20"/>
        <w:szCs w:val="20"/>
      </w:rPr>
      <w:t>AABMGS Inc.</w:t>
    </w:r>
  </w:p>
  <w:p w14:paraId="69B23C0B" w14:textId="49946CCA" w:rsidR="00B1282D" w:rsidRPr="00B1282D" w:rsidRDefault="00B1282D">
    <w:pPr>
      <w:pStyle w:val="Footer"/>
      <w:rPr>
        <w:color w:val="808080" w:themeColor="background1" w:themeShade="80"/>
        <w:sz w:val="20"/>
        <w:szCs w:val="20"/>
      </w:rPr>
    </w:pPr>
    <w:r w:rsidRPr="00B1282D">
      <w:rPr>
        <w:color w:val="808080" w:themeColor="background1" w:themeShade="80"/>
        <w:sz w:val="20"/>
        <w:szCs w:val="20"/>
      </w:rPr>
      <w:t>© 16/06/2020</w:t>
    </w:r>
  </w:p>
  <w:p w14:paraId="5A83655E" w14:textId="77777777" w:rsidR="00B1282D" w:rsidRDefault="00B12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08C5" w14:textId="77777777" w:rsidR="00EE036B" w:rsidRDefault="00EE036B" w:rsidP="00B1282D">
      <w:pPr>
        <w:spacing w:after="0" w:line="240" w:lineRule="auto"/>
      </w:pPr>
      <w:r>
        <w:separator/>
      </w:r>
    </w:p>
  </w:footnote>
  <w:footnote w:type="continuationSeparator" w:id="0">
    <w:p w14:paraId="1AB44D69" w14:textId="77777777" w:rsidR="00EE036B" w:rsidRDefault="00EE036B" w:rsidP="00B12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F1F5B"/>
    <w:multiLevelType w:val="hybridMultilevel"/>
    <w:tmpl w:val="120E0E4A"/>
    <w:lvl w:ilvl="0" w:tplc="26364E1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CE"/>
    <w:rsid w:val="0019137C"/>
    <w:rsid w:val="003269E0"/>
    <w:rsid w:val="00482BCE"/>
    <w:rsid w:val="004D5055"/>
    <w:rsid w:val="008333FB"/>
    <w:rsid w:val="00990196"/>
    <w:rsid w:val="00AA312F"/>
    <w:rsid w:val="00B1282D"/>
    <w:rsid w:val="00B96491"/>
    <w:rsid w:val="00EE036B"/>
    <w:rsid w:val="00F70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8E72"/>
  <w15:chartTrackingRefBased/>
  <w15:docId w15:val="{4CFF9443-65F2-4130-9636-A1383149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055"/>
    <w:pPr>
      <w:spacing w:after="0" w:line="240" w:lineRule="auto"/>
    </w:pPr>
  </w:style>
  <w:style w:type="paragraph" w:styleId="Header">
    <w:name w:val="header"/>
    <w:basedOn w:val="Normal"/>
    <w:link w:val="HeaderChar"/>
    <w:uiPriority w:val="99"/>
    <w:unhideWhenUsed/>
    <w:rsid w:val="00B12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D"/>
  </w:style>
  <w:style w:type="paragraph" w:styleId="Footer">
    <w:name w:val="footer"/>
    <w:basedOn w:val="Normal"/>
    <w:link w:val="FooterChar"/>
    <w:uiPriority w:val="99"/>
    <w:unhideWhenUsed/>
    <w:rsid w:val="00B12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D"/>
  </w:style>
  <w:style w:type="paragraph" w:styleId="ListParagraph">
    <w:name w:val="List Paragraph"/>
    <w:basedOn w:val="Normal"/>
    <w:uiPriority w:val="34"/>
    <w:qFormat/>
    <w:rsid w:val="00AA3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676103">
      <w:bodyDiv w:val="1"/>
      <w:marLeft w:val="0"/>
      <w:marRight w:val="0"/>
      <w:marTop w:val="0"/>
      <w:marBottom w:val="0"/>
      <w:divBdr>
        <w:top w:val="none" w:sz="0" w:space="0" w:color="auto"/>
        <w:left w:val="none" w:sz="0" w:space="0" w:color="auto"/>
        <w:bottom w:val="none" w:sz="0" w:space="0" w:color="auto"/>
        <w:right w:val="none" w:sz="0" w:space="0" w:color="auto"/>
      </w:divBdr>
      <w:divsChild>
        <w:div w:id="1534924151">
          <w:marLeft w:val="0"/>
          <w:marRight w:val="0"/>
          <w:marTop w:val="0"/>
          <w:marBottom w:val="0"/>
          <w:divBdr>
            <w:top w:val="none" w:sz="0" w:space="0" w:color="auto"/>
            <w:left w:val="none" w:sz="0" w:space="0" w:color="auto"/>
            <w:bottom w:val="none" w:sz="0" w:space="0" w:color="auto"/>
            <w:right w:val="none" w:sz="0" w:space="0" w:color="auto"/>
          </w:divBdr>
          <w:divsChild>
            <w:div w:id="1686858328">
              <w:marLeft w:val="0"/>
              <w:marRight w:val="0"/>
              <w:marTop w:val="0"/>
              <w:marBottom w:val="0"/>
              <w:divBdr>
                <w:top w:val="none" w:sz="0" w:space="0" w:color="auto"/>
                <w:left w:val="none" w:sz="0" w:space="0" w:color="auto"/>
                <w:bottom w:val="none" w:sz="0" w:space="0" w:color="auto"/>
                <w:right w:val="none" w:sz="0" w:space="0" w:color="auto"/>
              </w:divBdr>
              <w:divsChild>
                <w:div w:id="1384986230">
                  <w:marLeft w:val="0"/>
                  <w:marRight w:val="0"/>
                  <w:marTop w:val="0"/>
                  <w:marBottom w:val="0"/>
                  <w:divBdr>
                    <w:top w:val="none" w:sz="0" w:space="0" w:color="auto"/>
                    <w:left w:val="none" w:sz="0" w:space="0" w:color="auto"/>
                    <w:bottom w:val="none" w:sz="0" w:space="0" w:color="auto"/>
                    <w:right w:val="none" w:sz="0" w:space="0" w:color="auto"/>
                  </w:divBdr>
                  <w:divsChild>
                    <w:div w:id="1306740296">
                      <w:marLeft w:val="0"/>
                      <w:marRight w:val="0"/>
                      <w:marTop w:val="0"/>
                      <w:marBottom w:val="0"/>
                      <w:divBdr>
                        <w:top w:val="none" w:sz="0" w:space="0" w:color="auto"/>
                        <w:left w:val="none" w:sz="0" w:space="0" w:color="auto"/>
                        <w:bottom w:val="none" w:sz="0" w:space="0" w:color="auto"/>
                        <w:right w:val="none" w:sz="0" w:space="0" w:color="auto"/>
                      </w:divBdr>
                      <w:divsChild>
                        <w:div w:id="1140877808">
                          <w:marLeft w:val="-15"/>
                          <w:marRight w:val="0"/>
                          <w:marTop w:val="0"/>
                          <w:marBottom w:val="0"/>
                          <w:divBdr>
                            <w:top w:val="none" w:sz="0" w:space="0" w:color="auto"/>
                            <w:left w:val="none" w:sz="0" w:space="0" w:color="auto"/>
                            <w:bottom w:val="none" w:sz="0" w:space="0" w:color="auto"/>
                            <w:right w:val="none" w:sz="0" w:space="0" w:color="auto"/>
                          </w:divBdr>
                          <w:divsChild>
                            <w:div w:id="235626601">
                              <w:marLeft w:val="0"/>
                              <w:marRight w:val="0"/>
                              <w:marTop w:val="0"/>
                              <w:marBottom w:val="0"/>
                              <w:divBdr>
                                <w:top w:val="none" w:sz="0" w:space="0" w:color="auto"/>
                                <w:left w:val="none" w:sz="0" w:space="0" w:color="auto"/>
                                <w:bottom w:val="none" w:sz="0" w:space="0" w:color="auto"/>
                                <w:right w:val="none" w:sz="0" w:space="0" w:color="auto"/>
                              </w:divBdr>
                              <w:divsChild>
                                <w:div w:id="1559635304">
                                  <w:marLeft w:val="0"/>
                                  <w:marRight w:val="0"/>
                                  <w:marTop w:val="0"/>
                                  <w:marBottom w:val="0"/>
                                  <w:divBdr>
                                    <w:top w:val="none" w:sz="0" w:space="0" w:color="auto"/>
                                    <w:left w:val="none" w:sz="0" w:space="0" w:color="auto"/>
                                    <w:bottom w:val="none" w:sz="0" w:space="0" w:color="auto"/>
                                    <w:right w:val="none" w:sz="0" w:space="0" w:color="auto"/>
                                  </w:divBdr>
                                  <w:divsChild>
                                    <w:div w:id="908540227">
                                      <w:marLeft w:val="0"/>
                                      <w:marRight w:val="-15"/>
                                      <w:marTop w:val="0"/>
                                      <w:marBottom w:val="0"/>
                                      <w:divBdr>
                                        <w:top w:val="none" w:sz="0" w:space="0" w:color="auto"/>
                                        <w:left w:val="none" w:sz="0" w:space="0" w:color="auto"/>
                                        <w:bottom w:val="none" w:sz="0" w:space="0" w:color="auto"/>
                                        <w:right w:val="none" w:sz="0" w:space="0" w:color="auto"/>
                                      </w:divBdr>
                                      <w:divsChild>
                                        <w:div w:id="350231448">
                                          <w:marLeft w:val="0"/>
                                          <w:marRight w:val="0"/>
                                          <w:marTop w:val="0"/>
                                          <w:marBottom w:val="0"/>
                                          <w:divBdr>
                                            <w:top w:val="none" w:sz="0" w:space="0" w:color="auto"/>
                                            <w:left w:val="none" w:sz="0" w:space="0" w:color="auto"/>
                                            <w:bottom w:val="none" w:sz="0" w:space="0" w:color="auto"/>
                                            <w:right w:val="none" w:sz="0" w:space="0" w:color="auto"/>
                                          </w:divBdr>
                                          <w:divsChild>
                                            <w:div w:id="82844614">
                                              <w:marLeft w:val="0"/>
                                              <w:marRight w:val="0"/>
                                              <w:marTop w:val="0"/>
                                              <w:marBottom w:val="0"/>
                                              <w:divBdr>
                                                <w:top w:val="none" w:sz="0" w:space="0" w:color="auto"/>
                                                <w:left w:val="none" w:sz="0" w:space="0" w:color="auto"/>
                                                <w:bottom w:val="none" w:sz="0" w:space="0" w:color="auto"/>
                                                <w:right w:val="none" w:sz="0" w:space="0" w:color="auto"/>
                                              </w:divBdr>
                                              <w:divsChild>
                                                <w:div w:id="241062728">
                                                  <w:marLeft w:val="0"/>
                                                  <w:marRight w:val="0"/>
                                                  <w:marTop w:val="0"/>
                                                  <w:marBottom w:val="0"/>
                                                  <w:divBdr>
                                                    <w:top w:val="none" w:sz="0" w:space="0" w:color="auto"/>
                                                    <w:left w:val="none" w:sz="0" w:space="0" w:color="auto"/>
                                                    <w:bottom w:val="none" w:sz="0" w:space="0" w:color="auto"/>
                                                    <w:right w:val="none" w:sz="0" w:space="0" w:color="auto"/>
                                                  </w:divBdr>
                                                  <w:divsChild>
                                                    <w:div w:id="1910651725">
                                                      <w:marLeft w:val="0"/>
                                                      <w:marRight w:val="0"/>
                                                      <w:marTop w:val="0"/>
                                                      <w:marBottom w:val="0"/>
                                                      <w:divBdr>
                                                        <w:top w:val="none" w:sz="0" w:space="0" w:color="auto"/>
                                                        <w:left w:val="none" w:sz="0" w:space="0" w:color="auto"/>
                                                        <w:bottom w:val="none" w:sz="0" w:space="0" w:color="auto"/>
                                                        <w:right w:val="none" w:sz="0" w:space="0" w:color="auto"/>
                                                      </w:divBdr>
                                                      <w:divsChild>
                                                        <w:div w:id="1552810617">
                                                          <w:marLeft w:val="-270"/>
                                                          <w:marRight w:val="0"/>
                                                          <w:marTop w:val="0"/>
                                                          <w:marBottom w:val="0"/>
                                                          <w:divBdr>
                                                            <w:top w:val="none" w:sz="0" w:space="0" w:color="auto"/>
                                                            <w:left w:val="none" w:sz="0" w:space="0" w:color="auto"/>
                                                            <w:bottom w:val="none" w:sz="0" w:space="0" w:color="auto"/>
                                                            <w:right w:val="none" w:sz="0" w:space="0" w:color="auto"/>
                                                          </w:divBdr>
                                                          <w:divsChild>
                                                            <w:div w:id="603153080">
                                                              <w:marLeft w:val="0"/>
                                                              <w:marRight w:val="0"/>
                                                              <w:marTop w:val="0"/>
                                                              <w:marBottom w:val="0"/>
                                                              <w:divBdr>
                                                                <w:top w:val="single" w:sz="6" w:space="0" w:color="DDDFE2"/>
                                                                <w:left w:val="single" w:sz="6" w:space="0" w:color="DDDFE2"/>
                                                                <w:bottom w:val="single" w:sz="6" w:space="0" w:color="DDDFE2"/>
                                                                <w:right w:val="single" w:sz="6" w:space="0" w:color="DDDFE2"/>
                                                              </w:divBdr>
                                                              <w:divsChild>
                                                                <w:div w:id="382024776">
                                                                  <w:marLeft w:val="0"/>
                                                                  <w:marRight w:val="0"/>
                                                                  <w:marTop w:val="0"/>
                                                                  <w:marBottom w:val="0"/>
                                                                  <w:divBdr>
                                                                    <w:top w:val="none" w:sz="0" w:space="0" w:color="auto"/>
                                                                    <w:left w:val="none" w:sz="0" w:space="0" w:color="auto"/>
                                                                    <w:bottom w:val="none" w:sz="0" w:space="0" w:color="auto"/>
                                                                    <w:right w:val="none" w:sz="0" w:space="0" w:color="auto"/>
                                                                  </w:divBdr>
                                                                  <w:divsChild>
                                                                    <w:div w:id="1661040255">
                                                                      <w:marLeft w:val="0"/>
                                                                      <w:marRight w:val="0"/>
                                                                      <w:marTop w:val="0"/>
                                                                      <w:marBottom w:val="0"/>
                                                                      <w:divBdr>
                                                                        <w:top w:val="none" w:sz="0" w:space="0" w:color="auto"/>
                                                                        <w:left w:val="none" w:sz="0" w:space="0" w:color="auto"/>
                                                                        <w:bottom w:val="none" w:sz="0" w:space="0" w:color="auto"/>
                                                                        <w:right w:val="none" w:sz="0" w:space="0" w:color="auto"/>
                                                                      </w:divBdr>
                                                                      <w:divsChild>
                                                                        <w:div w:id="56363024">
                                                                          <w:marLeft w:val="0"/>
                                                                          <w:marRight w:val="0"/>
                                                                          <w:marTop w:val="0"/>
                                                                          <w:marBottom w:val="0"/>
                                                                          <w:divBdr>
                                                                            <w:top w:val="none" w:sz="0" w:space="0" w:color="auto"/>
                                                                            <w:left w:val="none" w:sz="0" w:space="0" w:color="auto"/>
                                                                            <w:bottom w:val="none" w:sz="0" w:space="0" w:color="auto"/>
                                                                            <w:right w:val="none" w:sz="0" w:space="0" w:color="auto"/>
                                                                          </w:divBdr>
                                                                          <w:divsChild>
                                                                            <w:div w:id="355614871">
                                                                              <w:marLeft w:val="0"/>
                                                                              <w:marRight w:val="0"/>
                                                                              <w:marTop w:val="0"/>
                                                                              <w:marBottom w:val="0"/>
                                                                              <w:divBdr>
                                                                                <w:top w:val="none" w:sz="0" w:space="0" w:color="auto"/>
                                                                                <w:left w:val="none" w:sz="0" w:space="0" w:color="auto"/>
                                                                                <w:bottom w:val="none" w:sz="0" w:space="0" w:color="auto"/>
                                                                                <w:right w:val="none" w:sz="0" w:space="0" w:color="auto"/>
                                                                              </w:divBdr>
                                                                              <w:divsChild>
                                                                                <w:div w:id="2106607992">
                                                                                  <w:marLeft w:val="0"/>
                                                                                  <w:marRight w:val="0"/>
                                                                                  <w:marTop w:val="0"/>
                                                                                  <w:marBottom w:val="0"/>
                                                                                  <w:divBdr>
                                                                                    <w:top w:val="none" w:sz="0" w:space="0" w:color="auto"/>
                                                                                    <w:left w:val="none" w:sz="0" w:space="0" w:color="auto"/>
                                                                                    <w:bottom w:val="none" w:sz="0" w:space="0" w:color="auto"/>
                                                                                    <w:right w:val="none" w:sz="0" w:space="0" w:color="auto"/>
                                                                                  </w:divBdr>
                                                                                  <w:divsChild>
                                                                                    <w:div w:id="1047222431">
                                                                                      <w:marLeft w:val="0"/>
                                                                                      <w:marRight w:val="0"/>
                                                                                      <w:marTop w:val="0"/>
                                                                                      <w:marBottom w:val="0"/>
                                                                                      <w:divBdr>
                                                                                        <w:top w:val="none" w:sz="0" w:space="0" w:color="auto"/>
                                                                                        <w:left w:val="none" w:sz="0" w:space="0" w:color="auto"/>
                                                                                        <w:bottom w:val="none" w:sz="0" w:space="0" w:color="auto"/>
                                                                                        <w:right w:val="none" w:sz="0" w:space="0" w:color="auto"/>
                                                                                      </w:divBdr>
                                                                                      <w:divsChild>
                                                                                        <w:div w:id="1249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30057">
      <w:bodyDiv w:val="1"/>
      <w:marLeft w:val="0"/>
      <w:marRight w:val="0"/>
      <w:marTop w:val="0"/>
      <w:marBottom w:val="0"/>
      <w:divBdr>
        <w:top w:val="none" w:sz="0" w:space="0" w:color="auto"/>
        <w:left w:val="none" w:sz="0" w:space="0" w:color="auto"/>
        <w:bottom w:val="none" w:sz="0" w:space="0" w:color="auto"/>
        <w:right w:val="none" w:sz="0" w:space="0" w:color="auto"/>
      </w:divBdr>
      <w:divsChild>
        <w:div w:id="72775441">
          <w:marLeft w:val="0"/>
          <w:marRight w:val="0"/>
          <w:marTop w:val="0"/>
          <w:marBottom w:val="0"/>
          <w:divBdr>
            <w:top w:val="none" w:sz="0" w:space="0" w:color="auto"/>
            <w:left w:val="none" w:sz="0" w:space="0" w:color="auto"/>
            <w:bottom w:val="none" w:sz="0" w:space="0" w:color="auto"/>
            <w:right w:val="none" w:sz="0" w:space="0" w:color="auto"/>
          </w:divBdr>
          <w:divsChild>
            <w:div w:id="531915476">
              <w:marLeft w:val="0"/>
              <w:marRight w:val="0"/>
              <w:marTop w:val="0"/>
              <w:marBottom w:val="0"/>
              <w:divBdr>
                <w:top w:val="none" w:sz="0" w:space="0" w:color="auto"/>
                <w:left w:val="none" w:sz="0" w:space="0" w:color="auto"/>
                <w:bottom w:val="none" w:sz="0" w:space="0" w:color="auto"/>
                <w:right w:val="none" w:sz="0" w:space="0" w:color="auto"/>
              </w:divBdr>
              <w:divsChild>
                <w:div w:id="211237349">
                  <w:marLeft w:val="0"/>
                  <w:marRight w:val="0"/>
                  <w:marTop w:val="0"/>
                  <w:marBottom w:val="0"/>
                  <w:divBdr>
                    <w:top w:val="none" w:sz="0" w:space="0" w:color="auto"/>
                    <w:left w:val="none" w:sz="0" w:space="0" w:color="auto"/>
                    <w:bottom w:val="none" w:sz="0" w:space="0" w:color="auto"/>
                    <w:right w:val="none" w:sz="0" w:space="0" w:color="auto"/>
                  </w:divBdr>
                  <w:divsChild>
                    <w:div w:id="201091180">
                      <w:marLeft w:val="0"/>
                      <w:marRight w:val="0"/>
                      <w:marTop w:val="0"/>
                      <w:marBottom w:val="0"/>
                      <w:divBdr>
                        <w:top w:val="none" w:sz="0" w:space="0" w:color="auto"/>
                        <w:left w:val="none" w:sz="0" w:space="0" w:color="auto"/>
                        <w:bottom w:val="none" w:sz="0" w:space="0" w:color="auto"/>
                        <w:right w:val="none" w:sz="0" w:space="0" w:color="auto"/>
                      </w:divBdr>
                      <w:divsChild>
                        <w:div w:id="904335828">
                          <w:marLeft w:val="-15"/>
                          <w:marRight w:val="0"/>
                          <w:marTop w:val="0"/>
                          <w:marBottom w:val="0"/>
                          <w:divBdr>
                            <w:top w:val="none" w:sz="0" w:space="0" w:color="auto"/>
                            <w:left w:val="none" w:sz="0" w:space="0" w:color="auto"/>
                            <w:bottom w:val="none" w:sz="0" w:space="0" w:color="auto"/>
                            <w:right w:val="none" w:sz="0" w:space="0" w:color="auto"/>
                          </w:divBdr>
                          <w:divsChild>
                            <w:div w:id="1127313500">
                              <w:marLeft w:val="0"/>
                              <w:marRight w:val="0"/>
                              <w:marTop w:val="0"/>
                              <w:marBottom w:val="0"/>
                              <w:divBdr>
                                <w:top w:val="none" w:sz="0" w:space="0" w:color="auto"/>
                                <w:left w:val="none" w:sz="0" w:space="0" w:color="auto"/>
                                <w:bottom w:val="none" w:sz="0" w:space="0" w:color="auto"/>
                                <w:right w:val="none" w:sz="0" w:space="0" w:color="auto"/>
                              </w:divBdr>
                              <w:divsChild>
                                <w:div w:id="945771624">
                                  <w:marLeft w:val="0"/>
                                  <w:marRight w:val="0"/>
                                  <w:marTop w:val="0"/>
                                  <w:marBottom w:val="0"/>
                                  <w:divBdr>
                                    <w:top w:val="none" w:sz="0" w:space="0" w:color="auto"/>
                                    <w:left w:val="none" w:sz="0" w:space="0" w:color="auto"/>
                                    <w:bottom w:val="none" w:sz="0" w:space="0" w:color="auto"/>
                                    <w:right w:val="none" w:sz="0" w:space="0" w:color="auto"/>
                                  </w:divBdr>
                                  <w:divsChild>
                                    <w:div w:id="1322003834">
                                      <w:marLeft w:val="0"/>
                                      <w:marRight w:val="-15"/>
                                      <w:marTop w:val="0"/>
                                      <w:marBottom w:val="0"/>
                                      <w:divBdr>
                                        <w:top w:val="none" w:sz="0" w:space="0" w:color="auto"/>
                                        <w:left w:val="none" w:sz="0" w:space="0" w:color="auto"/>
                                        <w:bottom w:val="none" w:sz="0" w:space="0" w:color="auto"/>
                                        <w:right w:val="none" w:sz="0" w:space="0" w:color="auto"/>
                                      </w:divBdr>
                                      <w:divsChild>
                                        <w:div w:id="1722826088">
                                          <w:marLeft w:val="0"/>
                                          <w:marRight w:val="0"/>
                                          <w:marTop w:val="0"/>
                                          <w:marBottom w:val="0"/>
                                          <w:divBdr>
                                            <w:top w:val="none" w:sz="0" w:space="0" w:color="auto"/>
                                            <w:left w:val="none" w:sz="0" w:space="0" w:color="auto"/>
                                            <w:bottom w:val="none" w:sz="0" w:space="0" w:color="auto"/>
                                            <w:right w:val="none" w:sz="0" w:space="0" w:color="auto"/>
                                          </w:divBdr>
                                          <w:divsChild>
                                            <w:div w:id="1832602839">
                                              <w:marLeft w:val="0"/>
                                              <w:marRight w:val="0"/>
                                              <w:marTop w:val="0"/>
                                              <w:marBottom w:val="0"/>
                                              <w:divBdr>
                                                <w:top w:val="none" w:sz="0" w:space="0" w:color="auto"/>
                                                <w:left w:val="none" w:sz="0" w:space="0" w:color="auto"/>
                                                <w:bottom w:val="none" w:sz="0" w:space="0" w:color="auto"/>
                                                <w:right w:val="none" w:sz="0" w:space="0" w:color="auto"/>
                                              </w:divBdr>
                                              <w:divsChild>
                                                <w:div w:id="1056511254">
                                                  <w:marLeft w:val="0"/>
                                                  <w:marRight w:val="0"/>
                                                  <w:marTop w:val="0"/>
                                                  <w:marBottom w:val="0"/>
                                                  <w:divBdr>
                                                    <w:top w:val="none" w:sz="0" w:space="0" w:color="auto"/>
                                                    <w:left w:val="none" w:sz="0" w:space="0" w:color="auto"/>
                                                    <w:bottom w:val="none" w:sz="0" w:space="0" w:color="auto"/>
                                                    <w:right w:val="none" w:sz="0" w:space="0" w:color="auto"/>
                                                  </w:divBdr>
                                                  <w:divsChild>
                                                    <w:div w:id="1291397631">
                                                      <w:marLeft w:val="0"/>
                                                      <w:marRight w:val="0"/>
                                                      <w:marTop w:val="0"/>
                                                      <w:marBottom w:val="0"/>
                                                      <w:divBdr>
                                                        <w:top w:val="none" w:sz="0" w:space="0" w:color="auto"/>
                                                        <w:left w:val="none" w:sz="0" w:space="0" w:color="auto"/>
                                                        <w:bottom w:val="none" w:sz="0" w:space="0" w:color="auto"/>
                                                        <w:right w:val="none" w:sz="0" w:space="0" w:color="auto"/>
                                                      </w:divBdr>
                                                      <w:divsChild>
                                                        <w:div w:id="945043368">
                                                          <w:marLeft w:val="-270"/>
                                                          <w:marRight w:val="0"/>
                                                          <w:marTop w:val="0"/>
                                                          <w:marBottom w:val="0"/>
                                                          <w:divBdr>
                                                            <w:top w:val="none" w:sz="0" w:space="0" w:color="auto"/>
                                                            <w:left w:val="none" w:sz="0" w:space="0" w:color="auto"/>
                                                            <w:bottom w:val="none" w:sz="0" w:space="0" w:color="auto"/>
                                                            <w:right w:val="none" w:sz="0" w:space="0" w:color="auto"/>
                                                          </w:divBdr>
                                                          <w:divsChild>
                                                            <w:div w:id="1771780415">
                                                              <w:marLeft w:val="0"/>
                                                              <w:marRight w:val="0"/>
                                                              <w:marTop w:val="0"/>
                                                              <w:marBottom w:val="0"/>
                                                              <w:divBdr>
                                                                <w:top w:val="single" w:sz="6" w:space="0" w:color="DDDFE2"/>
                                                                <w:left w:val="single" w:sz="6" w:space="0" w:color="DDDFE2"/>
                                                                <w:bottom w:val="single" w:sz="6" w:space="0" w:color="DDDFE2"/>
                                                                <w:right w:val="single" w:sz="6" w:space="0" w:color="DDDFE2"/>
                                                              </w:divBdr>
                                                              <w:divsChild>
                                                                <w:div w:id="806437008">
                                                                  <w:marLeft w:val="0"/>
                                                                  <w:marRight w:val="0"/>
                                                                  <w:marTop w:val="0"/>
                                                                  <w:marBottom w:val="0"/>
                                                                  <w:divBdr>
                                                                    <w:top w:val="none" w:sz="0" w:space="0" w:color="auto"/>
                                                                    <w:left w:val="none" w:sz="0" w:space="0" w:color="auto"/>
                                                                    <w:bottom w:val="none" w:sz="0" w:space="0" w:color="auto"/>
                                                                    <w:right w:val="none" w:sz="0" w:space="0" w:color="auto"/>
                                                                  </w:divBdr>
                                                                  <w:divsChild>
                                                                    <w:div w:id="122694003">
                                                                      <w:marLeft w:val="0"/>
                                                                      <w:marRight w:val="0"/>
                                                                      <w:marTop w:val="0"/>
                                                                      <w:marBottom w:val="0"/>
                                                                      <w:divBdr>
                                                                        <w:top w:val="none" w:sz="0" w:space="0" w:color="auto"/>
                                                                        <w:left w:val="none" w:sz="0" w:space="0" w:color="auto"/>
                                                                        <w:bottom w:val="none" w:sz="0" w:space="0" w:color="auto"/>
                                                                        <w:right w:val="none" w:sz="0" w:space="0" w:color="auto"/>
                                                                      </w:divBdr>
                                                                      <w:divsChild>
                                                                        <w:div w:id="29767183">
                                                                          <w:marLeft w:val="0"/>
                                                                          <w:marRight w:val="0"/>
                                                                          <w:marTop w:val="0"/>
                                                                          <w:marBottom w:val="0"/>
                                                                          <w:divBdr>
                                                                            <w:top w:val="none" w:sz="0" w:space="0" w:color="auto"/>
                                                                            <w:left w:val="none" w:sz="0" w:space="0" w:color="auto"/>
                                                                            <w:bottom w:val="none" w:sz="0" w:space="0" w:color="auto"/>
                                                                            <w:right w:val="none" w:sz="0" w:space="0" w:color="auto"/>
                                                                          </w:divBdr>
                                                                          <w:divsChild>
                                                                            <w:div w:id="701323537">
                                                                              <w:marLeft w:val="0"/>
                                                                              <w:marRight w:val="0"/>
                                                                              <w:marTop w:val="0"/>
                                                                              <w:marBottom w:val="0"/>
                                                                              <w:divBdr>
                                                                                <w:top w:val="none" w:sz="0" w:space="0" w:color="auto"/>
                                                                                <w:left w:val="none" w:sz="0" w:space="0" w:color="auto"/>
                                                                                <w:bottom w:val="none" w:sz="0" w:space="0" w:color="auto"/>
                                                                                <w:right w:val="none" w:sz="0" w:space="0" w:color="auto"/>
                                                                              </w:divBdr>
                                                                              <w:divsChild>
                                                                                <w:div w:id="600259022">
                                                                                  <w:marLeft w:val="0"/>
                                                                                  <w:marRight w:val="0"/>
                                                                                  <w:marTop w:val="0"/>
                                                                                  <w:marBottom w:val="0"/>
                                                                                  <w:divBdr>
                                                                                    <w:top w:val="none" w:sz="0" w:space="0" w:color="auto"/>
                                                                                    <w:left w:val="none" w:sz="0" w:space="0" w:color="auto"/>
                                                                                    <w:bottom w:val="none" w:sz="0" w:space="0" w:color="auto"/>
                                                                                    <w:right w:val="none" w:sz="0" w:space="0" w:color="auto"/>
                                                                                  </w:divBdr>
                                                                                  <w:divsChild>
                                                                                    <w:div w:id="1957366449">
                                                                                      <w:marLeft w:val="0"/>
                                                                                      <w:marRight w:val="0"/>
                                                                                      <w:marTop w:val="0"/>
                                                                                      <w:marBottom w:val="0"/>
                                                                                      <w:divBdr>
                                                                                        <w:top w:val="none" w:sz="0" w:space="0" w:color="auto"/>
                                                                                        <w:left w:val="none" w:sz="0" w:space="0" w:color="auto"/>
                                                                                        <w:bottom w:val="none" w:sz="0" w:space="0" w:color="auto"/>
                                                                                        <w:right w:val="none" w:sz="0" w:space="0" w:color="auto"/>
                                                                                      </w:divBdr>
                                                                                      <w:divsChild>
                                                                                        <w:div w:id="11179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Purton</dc:creator>
  <cp:keywords/>
  <dc:description/>
  <cp:lastModifiedBy>Allan</cp:lastModifiedBy>
  <cp:revision>3</cp:revision>
  <cp:lastPrinted>2020-06-16T06:47:00Z</cp:lastPrinted>
  <dcterms:created xsi:type="dcterms:W3CDTF">2020-06-26T01:25:00Z</dcterms:created>
  <dcterms:modified xsi:type="dcterms:W3CDTF">2020-07-22T04:59:00Z</dcterms:modified>
</cp:coreProperties>
</file>